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19783E" w:rsidP="001D2235">
      <w:r>
        <w:t>Chapter 5</w:t>
      </w:r>
    </w:p>
    <w:p w:rsidR="001D2235" w:rsidRDefault="0019783E" w:rsidP="001D2235">
      <w:r>
        <w:t>Read pages 56-63</w:t>
      </w:r>
      <w:r w:rsidR="001D2235">
        <w:t xml:space="preserve"> and answer the following questions in COMPLETE sentences:</w:t>
      </w:r>
    </w:p>
    <w:p w:rsidR="001D2235" w:rsidRDefault="001D2235" w:rsidP="001D2235"/>
    <w:p w:rsidR="00670E35" w:rsidRDefault="0019783E" w:rsidP="00670E35">
      <w:pPr>
        <w:pStyle w:val="ListParagraph"/>
        <w:numPr>
          <w:ilvl w:val="0"/>
          <w:numId w:val="1"/>
        </w:numPr>
      </w:pPr>
      <w:r>
        <w:t xml:space="preserve">Do you think it was easy for Francis of Assisi to live a gospel life during the </w:t>
      </w:r>
      <w:proofErr w:type="gramStart"/>
      <w:r>
        <w:t>Middle</w:t>
      </w:r>
      <w:proofErr w:type="gramEnd"/>
      <w:r>
        <w:t xml:space="preserve"> Ages</w:t>
      </w:r>
      <w:r w:rsidR="00670E35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19783E" w:rsidP="001D2235">
      <w:pPr>
        <w:pStyle w:val="ListParagraph"/>
        <w:numPr>
          <w:ilvl w:val="0"/>
          <w:numId w:val="1"/>
        </w:numPr>
      </w:pPr>
      <w:r>
        <w:t>What were the Crusades</w:t>
      </w:r>
      <w:r w:rsidR="00670E35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What was the Inquisition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What was lay investiture, and why was it important in the Middle Ages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What does it mean to be excommunicated from the Church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What was the main purpose of the Crusades</w:t>
      </w:r>
      <w:r w:rsidR="00664096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Why were mendicant orders so important in the twelfth and thirteenth centuries</w:t>
      </w:r>
      <w:r w:rsidR="00670E35">
        <w:t>?</w:t>
      </w:r>
    </w:p>
    <w:p w:rsidR="001D2235" w:rsidRDefault="001D2235" w:rsidP="001D2235"/>
    <w:p w:rsidR="001D2235" w:rsidRDefault="001D2235" w:rsidP="001D2235"/>
    <w:p w:rsidR="001D2235" w:rsidRDefault="0019783E" w:rsidP="001D2235">
      <w:pPr>
        <w:pStyle w:val="ListParagraph"/>
        <w:numPr>
          <w:ilvl w:val="0"/>
          <w:numId w:val="1"/>
        </w:numPr>
      </w:pPr>
      <w:r>
        <w:t>What do experts mean when they say that Gothic churches and cathedrals are “living catechisms” and “the Bible for the poor”</w:t>
      </w:r>
      <w:r w:rsidR="00664096">
        <w:t>?</w:t>
      </w:r>
    </w:p>
    <w:p w:rsidR="0019783E" w:rsidRDefault="0019783E" w:rsidP="001D2235"/>
    <w:p w:rsidR="001D2235" w:rsidRDefault="001D2235" w:rsidP="001D2235"/>
    <w:p w:rsidR="001D2235" w:rsidRDefault="001D2235" w:rsidP="001D2235"/>
    <w:p w:rsidR="00664096" w:rsidRDefault="00664096" w:rsidP="00664096">
      <w:pPr>
        <w:pStyle w:val="ListParagraph"/>
        <w:numPr>
          <w:ilvl w:val="0"/>
          <w:numId w:val="1"/>
        </w:numPr>
      </w:pPr>
      <w:r>
        <w:t xml:space="preserve">LIFE IN THE SPIRIT: </w:t>
      </w:r>
      <w:r w:rsidR="0019783E">
        <w:t>St. Francis once said, “What you are speaks more loudly than anything that you could say.”  How can you apply the moral of this story to your own life?</w:t>
      </w:r>
    </w:p>
    <w:p w:rsidR="00A2626A" w:rsidRDefault="0019783E" w:rsidP="00664096">
      <w:pPr>
        <w:pStyle w:val="ListParagraph"/>
      </w:pPr>
    </w:p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9783E"/>
    <w:rsid w:val="001D2235"/>
    <w:rsid w:val="006230AE"/>
    <w:rsid w:val="006564BB"/>
    <w:rsid w:val="00664096"/>
    <w:rsid w:val="00670E35"/>
    <w:rsid w:val="008B733F"/>
    <w:rsid w:val="00C079DF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696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2012-10-01T21:02:00Z</dcterms:created>
  <dcterms:modified xsi:type="dcterms:W3CDTF">2012-10-01T21:02:00Z</dcterms:modified>
</cp:coreProperties>
</file>